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相机的标定还是很重要的，特把用过的工具和方法进行一次汇总，以</w:t>
      </w:r>
      <w:bookmarkStart w:id="0" w:name="_GoBack"/>
      <w:bookmarkEnd w:id="0"/>
      <w:r>
        <w:rPr>
          <w:rFonts w:ascii="Verdana" w:hAnsi="Verdana" w:eastAsia="宋体" w:cs="宋体"/>
          <w:color w:val="000000"/>
          <w:kern w:val="0"/>
          <w:sz w:val="22"/>
        </w:rPr>
        <w:t>便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加深</w:t>
      </w:r>
      <w:r>
        <w:rPr>
          <w:rFonts w:ascii="Verdana" w:hAnsi="Verdana" w:eastAsia="宋体" w:cs="宋体"/>
          <w:color w:val="000000"/>
          <w:kern w:val="0"/>
          <w:sz w:val="22"/>
        </w:rPr>
        <w:t>理解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，</w:t>
      </w:r>
      <w:r>
        <w:rPr>
          <w:rFonts w:ascii="Verdana" w:hAnsi="Verdana" w:eastAsia="宋体" w:cs="宋体"/>
          <w:color w:val="000000"/>
          <w:kern w:val="0"/>
          <w:sz w:val="22"/>
        </w:rPr>
        <w:t>希望和大家多多讨论。（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https://shop117107320.taobao.com/index.htm?spm=2013.1.w5002-18156179672.2.727749cc34SL4O</w:t>
      </w:r>
      <w:r>
        <w:rPr>
          <w:rFonts w:hint="eastAsia" w:ascii="Verdana" w:hAnsi="Verdana" w:eastAsia="宋体" w:cs="宋体"/>
          <w:color w:val="000000"/>
          <w:kern w:val="0"/>
          <w:sz w:val="22"/>
          <w:lang w:eastAsia="zh-CN"/>
        </w:rPr>
        <w:t>里面有双目三维重建、单目标定、双目标定的程序哦，都是经过博主测试</w:t>
      </w:r>
      <w:r>
        <w:rPr>
          <w:rFonts w:ascii="Verdana" w:hAnsi="Verdana" w:eastAsia="宋体" w:cs="宋体"/>
          <w:color w:val="000000"/>
          <w:kern w:val="0"/>
          <w:sz w:val="22"/>
        </w:rPr>
        <w:t>）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b/>
          <w:bCs/>
          <w:color w:val="000000"/>
          <w:kern w:val="0"/>
          <w:sz w:val="22"/>
        </w:rPr>
        <w:t>1.MATLAB camera calibration toolbox工具箱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下载和学习网址：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fldChar w:fldCharType="begin"/>
      </w:r>
      <w:r>
        <w:instrText xml:space="preserve"> HYPERLINK "http://www.vision.caltech.edu/bouguetj/calib_doc/" \t "_blank" </w:instrText>
      </w:r>
      <w:r>
        <w:fldChar w:fldCharType="separate"/>
      </w:r>
      <w:r>
        <w:rPr>
          <w:rFonts w:ascii="Verdana" w:hAnsi="Verdana" w:eastAsia="宋体" w:cs="宋体"/>
          <w:color w:val="0000FF"/>
          <w:kern w:val="0"/>
          <w:sz w:val="22"/>
          <w:u w:val="single"/>
          <w:shd w:val="clear" w:color="auto" w:fill="0000FF"/>
        </w:rPr>
        <w:t>http://www.vision.caltech.edu/bouguetj/calib_doc/</w:t>
      </w:r>
      <w:r>
        <w:rPr>
          <w:rFonts w:ascii="Verdana" w:hAnsi="Verdana" w:eastAsia="宋体" w:cs="宋体"/>
          <w:color w:val="0000FF"/>
          <w:kern w:val="0"/>
          <w:sz w:val="22"/>
          <w:u w:val="single"/>
          <w:shd w:val="clear" w:color="auto" w:fill="0000FF"/>
        </w:rPr>
        <w:fldChar w:fldCharType="end"/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  <w:shd w:val="clear" w:color="auto" w:fill="FFFFFF"/>
        </w:rPr>
        <w:t>标定测试集的下载网址：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fldChar w:fldCharType="begin"/>
      </w:r>
      <w:r>
        <w:instrText xml:space="preserve"> HYPERLINK "http://www.vision.caltech.edu/bouguetj/calib_doc/htmls/example5.html" \t "_blank" </w:instrText>
      </w:r>
      <w:r>
        <w:fldChar w:fldCharType="separate"/>
      </w:r>
      <w:r>
        <w:rPr>
          <w:rFonts w:ascii="Verdana" w:hAnsi="Verdana" w:eastAsia="宋体" w:cs="宋体"/>
          <w:color w:val="0000FF"/>
          <w:kern w:val="0"/>
          <w:sz w:val="22"/>
          <w:u w:val="single"/>
          <w:shd w:val="clear" w:color="auto" w:fill="0000FF"/>
        </w:rPr>
        <w:t>http://www.vision.caltech.edu/bouguetj/calib_doc/htmls/example5.html</w:t>
      </w:r>
      <w:r>
        <w:rPr>
          <w:rFonts w:ascii="Verdana" w:hAnsi="Verdana" w:eastAsia="宋体" w:cs="宋体"/>
          <w:color w:val="0000FF"/>
          <w:kern w:val="0"/>
          <w:sz w:val="22"/>
          <w:u w:val="single"/>
          <w:shd w:val="clear" w:color="auto" w:fill="0000FF"/>
        </w:rPr>
        <w:fldChar w:fldCharType="end"/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  <w:shd w:val="clear" w:color="auto" w:fill="FFFFFF"/>
        </w:rPr>
        <w:t>我只</w:t>
      </w:r>
      <w:r>
        <w:rPr>
          <w:rFonts w:hint="eastAsia" w:ascii="Verdana" w:hAnsi="Verdana" w:eastAsia="宋体" w:cs="宋体"/>
          <w:color w:val="000000"/>
          <w:kern w:val="0"/>
          <w:sz w:val="22"/>
          <w:shd w:val="clear" w:color="auto" w:fill="FFFFFF"/>
        </w:rPr>
        <w:t>各</w:t>
      </w:r>
      <w:r>
        <w:rPr>
          <w:rFonts w:ascii="Verdana" w:hAnsi="Verdana" w:eastAsia="宋体" w:cs="宋体"/>
          <w:color w:val="000000"/>
          <w:kern w:val="0"/>
          <w:sz w:val="22"/>
          <w:shd w:val="clear" w:color="auto" w:fill="FFFFFF"/>
        </w:rPr>
        <w:t>使用了13张图片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  <w:shd w:val="clear" w:color="auto" w:fill="FFFFFF"/>
        </w:rPr>
        <w:t>将TOOLBOX_calib放入MATLAB的toolbox目录下，工作目录设为含标定图集的目录。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1.1单目标定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  <w:shd w:val="clear" w:color="auto" w:fill="FFFFFF"/>
        </w:rPr>
        <w:t>运行calib_gui.m文件，选择添加到路径，界面：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  <w:shd w:val="clear" w:color="auto" w:fill="FFFFFF"/>
        </w:rPr>
      </w:pPr>
      <w:r>
        <w:rPr>
          <w:rFonts w:ascii="Verdana" w:hAnsi="Verdana" w:eastAsia="宋体" w:cs="宋体"/>
          <w:color w:val="000000"/>
          <w:kern w:val="0"/>
          <w:sz w:val="22"/>
          <w:shd w:val="clear" w:color="auto" w:fill="FFFFFF"/>
        </w:rPr>
        <w:drawing>
          <wp:inline distT="0" distB="0" distL="0" distR="0">
            <wp:extent cx="3745230" cy="954405"/>
            <wp:effectExtent l="0" t="0" r="7620" b="0"/>
            <wp:docPr id="25" name="图片 25" descr="http://images2015.cnblogs.com/blog/748646/201511/748646-20151110085914259-1360610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://images2015.cnblogs.com/blog/748646/201511/748646-20151110085914259-136061055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  <w:shd w:val="clear" w:color="auto" w:fill="FFFFFF"/>
        </w:rPr>
        <w:t>选择第一个后，界面：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  <w:shd w:val="clear" w:color="auto" w:fill="FFFFFF"/>
        </w:rPr>
        <w:drawing>
          <wp:inline distT="0" distB="0" distL="0" distR="0">
            <wp:extent cx="4985385" cy="885190"/>
            <wp:effectExtent l="0" t="0" r="5715" b="0"/>
            <wp:docPr id="24" name="图片 24" descr="http://images2015.cnblogs.com/blog/748646/201511/748646-20151110090803415-1920883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://images2015.cnblogs.com/blog/748646/201511/748646-20151110090803415-192088392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8715" cy="88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点击Image names或read images后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提示basename，输入left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提示imageformat，输入j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输出读取到的图片集：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045585" cy="3599815"/>
            <wp:effectExtent l="0" t="0" r="0" b="635"/>
            <wp:docPr id="23" name="图片 23" descr="http://images2015.cnblogs.com/blog/748646/201511/748646-20151110091603384-117675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://images2015.cnblogs.com/blog/748646/201511/748646-20151110091603384-11767591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点击extract grid corners(提取角点)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提示角点拾取窗大小，我选择了默认的5*5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弹出角点拾取窗口界面，拾取4个边界点：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058920" cy="3599815"/>
            <wp:effectExtent l="0" t="0" r="0" b="635"/>
            <wp:docPr id="22" name="图片 22" descr="http://images2015.cnblogs.com/blog/748646/201511/748646-20151110092354322-415381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://images2015.cnblogs.com/blog/748646/201511/748646-20151110092354322-41538128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89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提示输入方格的x向和y向的实际尺寸，这里的棋盘格实际大小为30mm*30mm，以及X向和Y向的方格个数，输入5和8，设置后得到角点提取的效果：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058920" cy="3599815"/>
            <wp:effectExtent l="0" t="0" r="0" b="635"/>
            <wp:docPr id="21" name="图片 21" descr="http://images2015.cnblogs.com/blog/748646/201511/748646-20151110092615181-921005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mages2015.cnblogs.com/blog/748646/201511/748646-20151110092615181-9210053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89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后续的12张图片进行同样的操作。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（后续MATLAB自己出了个标定工具箱camera calibrator，以及opencv、halcon的角点都是自动提取，稍后详细说明）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完成后点击calibration进行初始标定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标定的初始化如下：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Calibration parameters after initialization: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Focal Length: fc = [ 532.49170 532.49170 ]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Principal point: cc = [ 319.50000 239.50000 ]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Skew: alpha_c = [ 0.00000 ] =&gt; angle of pixel = 90.00000 degrees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Distortion: kc = [ 0.00000 0.00000 0.00000 0.00000 0.00000 ]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得到的标定结果如下：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Calibration results after optimization (with uncertainties):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Focal Length: fc = [ 534.97637 536.20121 ] +/- [ 3.71984 3.92117 ]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Principal point: cc = [ 343.26051 233.07723 ] +/- [ 4.11643 4.58569 ]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Skew: alpha_c = [ 0.00000 ] +/- [ 0.00000 ] =&gt; angle of pixel axes = 90.00000 +/- 0.00000 degrees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Distortion: kc = [ -0.32075 0.27300 0.00104 -0.00074 0.00000 ] +/- [ 0.02040 0.07372 0.00103 0.00126 0.00000 ]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Pixel error: err = [ 0.55364 </w:t>
      </w:r>
      <w:r>
        <w:rPr>
          <w:rFonts w:ascii="Verdana" w:hAnsi="Verdana" w:eastAsia="宋体" w:cs="宋体"/>
          <w:color w:val="000000"/>
          <w:kern w:val="0"/>
          <w:sz w:val="22"/>
          <w:shd w:val="clear" w:color="auto" w:fill="FFFFFF"/>
        </w:rPr>
        <w:t>0.23137</w:t>
      </w:r>
      <w:r>
        <w:rPr>
          <w:rFonts w:ascii="Verdana" w:hAnsi="Verdana" w:eastAsia="宋体" w:cs="宋体"/>
          <w:color w:val="000000"/>
          <w:kern w:val="0"/>
          <w:sz w:val="22"/>
        </w:rPr>
        <w:t> ]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这里对这5个参数进行说明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（详见链接</w:t>
      </w:r>
      <w:r>
        <w:fldChar w:fldCharType="begin"/>
      </w:r>
      <w:r>
        <w:instrText xml:space="preserve"> HYPERLINK "http://www.vision.caltech.edu/bouguetj/calib_doc/htmls/parameters.html" \t "_blank" </w:instrText>
      </w:r>
      <w:r>
        <w:fldChar w:fldCharType="separate"/>
      </w:r>
      <w:r>
        <w:rPr>
          <w:rFonts w:ascii="Verdana" w:hAnsi="Verdana" w:eastAsia="宋体" w:cs="宋体"/>
          <w:color w:val="0000FF"/>
          <w:kern w:val="0"/>
          <w:sz w:val="22"/>
          <w:u w:val="single"/>
          <w:shd w:val="clear" w:color="auto" w:fill="0000FF"/>
        </w:rPr>
        <w:t>http://www.vision.caltech.edu/bouguetj/calib_doc/htmls/parameters.html</w:t>
      </w:r>
      <w:r>
        <w:rPr>
          <w:rFonts w:ascii="Verdana" w:hAnsi="Verdana" w:eastAsia="宋体" w:cs="宋体"/>
          <w:color w:val="0000FF"/>
          <w:kern w:val="0"/>
          <w:sz w:val="22"/>
          <w:u w:val="single"/>
          <w:shd w:val="clear" w:color="auto" w:fill="0000FF"/>
        </w:rPr>
        <w:fldChar w:fldCharType="end"/>
      </w:r>
      <w:r>
        <w:rPr>
          <w:rFonts w:ascii="Verdana" w:hAnsi="Verdana" w:eastAsia="宋体" w:cs="宋体"/>
          <w:color w:val="000000"/>
          <w:kern w:val="0"/>
          <w:sz w:val="22"/>
        </w:rPr>
        <w:t>）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（1）fc为焦距的像素尺寸，计算为F/DX，F/DY，F为几何焦距尺寸，DX,DY为像元尺寸。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（2）cc为光心在图像坐标系下的图像坐标</w:t>
      </w:r>
    </w:p>
    <w:p>
      <w:pPr>
        <w:widowControl/>
        <w:spacing w:before="150" w:after="150" w:line="350" w:lineRule="atLeast"/>
        <w:jc w:val="left"/>
        <w:rPr>
          <w:rFonts w:hint="eastAsia"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（3）alpha_c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倾斜</w:t>
      </w:r>
      <w:r>
        <w:rPr>
          <w:rFonts w:ascii="Verdana" w:hAnsi="Verdana" w:eastAsia="宋体" w:cs="宋体"/>
          <w:color w:val="000000"/>
          <w:kern w:val="0"/>
          <w:sz w:val="22"/>
        </w:rPr>
        <w:t>系数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，反映X和Y像素轴</w:t>
      </w:r>
      <w:r>
        <w:rPr>
          <w:rFonts w:ascii="Verdana" w:hAnsi="Verdana" w:eastAsia="宋体" w:cs="宋体"/>
          <w:color w:val="000000"/>
          <w:kern w:val="0"/>
          <w:sz w:val="22"/>
        </w:rPr>
        <w:t>的夹角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（4）kc畸变系数，这里有5个，前两个和最后一个为径向畸变，第三和第四个为切向畸变，一般第五个为0，切向畸变也很小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（5）err像素误差，可以看到这里小于一个像素尺寸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点击show extrinsic，得到相机和标定板的相对位置关系：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045585" cy="3599815"/>
            <wp:effectExtent l="0" t="0" r="0" b="635"/>
            <wp:docPr id="20" name="图片 20" descr="http://images2015.cnblogs.com/blog/748646/201511/748646-20151110100433665-36466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images2015.cnblogs.com/blog/748646/201511/748646-20151110100433665-364663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点击reproject on images，根据当前标定的结果和棋盘世界尺寸，得到投影到图像上的角点图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045585" cy="3599815"/>
            <wp:effectExtent l="0" t="0" r="0" b="635"/>
            <wp:docPr id="19" name="图片 19" descr="http://images2015.cnblogs.com/blog/748646/201511/748646-20151110100642384-1411662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images2015.cnblogs.com/blog/748646/201511/748646-20151110100642384-14116628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误差图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045585" cy="3599815"/>
            <wp:effectExtent l="0" t="0" r="0" b="635"/>
            <wp:docPr id="18" name="图片 18" descr="http://images2015.cnblogs.com/blog/748646/201511/748646-20151110100716400-915958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://images2015.cnblogs.com/blog/748646/201511/748646-20151110100716400-9159588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点击analyse error，对误差进行分析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045585" cy="3599815"/>
            <wp:effectExtent l="0" t="0" r="0" b="635"/>
            <wp:docPr id="17" name="图片 17" descr="http://images2015.cnblogs.com/blog/748646/201511/748646-20151110100947915-955144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images2015.cnblogs.com/blog/748646/201511/748646-20151110100947915-95514468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点击图上点得到相关信息，一种颜色代表一副图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,</w:t>
      </w:r>
      <w:r>
        <w:rPr>
          <w:rFonts w:ascii="Verdana" w:hAnsi="Verdana" w:eastAsia="宋体" w:cs="宋体"/>
          <w:color w:val="000000"/>
          <w:kern w:val="0"/>
          <w:sz w:val="22"/>
        </w:rPr>
        <w:t>随机点击绿色点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Selected image: 3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Selected point index: 18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Pattern coordinates (in units of (dX,dY)): (X,Y)=(5,6)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Image coordinates (in pixel): (449.80,357.74)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Pixel error = (0.85299,0.66929)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Window size: (wintx,winty) = (5,5)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初次标定的效果还算满意，进行一次recomp.corners，对角点进行校正，一路空格。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然后再次标定，得到结果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Calibration results after optimization (with uncertainties):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Focal Length: fc = [ 533.09010 533.21564 ] +/- [ 1.20347 1.26428 ]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Principal point: cc = [ 342.48318 233.86838 ] +/- [ 1.34457 1.48320 ]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Skew: alpha_c = [ 0.00000 ] +/- [ 0.00000 ] =&gt; angle of pixel axes = 90.00000 +/- 0.00000 degrees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Distortion: kc = [ -0.29000 0.10044 0.00121 -0.00016 0.00000 ] +/- [ 0.00646 0.02256 0.00032 0.00041 0.00000 ]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Pixel error: err = [ 0.13682 0.13975 ]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效果好了很多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045585" cy="3599815"/>
            <wp:effectExtent l="0" t="0" r="0" b="635"/>
            <wp:docPr id="16" name="图片 16" descr="http://images2015.cnblogs.com/blog/748646/201511/748646-20151110101651415-25780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images2015.cnblogs.com/blog/748646/201511/748646-20151110101651415-257808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点击save保存标定结果Calib_Results.mat，以供后续的双目标定。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个人感觉此方法标定结果效果更优，可以将MATLAB标定结果转为opencv可处理的xml文件后在vs下进行编程。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工具界面后两排都是一些简单操作，我也简单介绍下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第三排是基本操作：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加减图、保存标定结果、载入标定结果、退出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第四排是小步操作：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获取单图外参、矫正图像、输出标定数据、显示标定结果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这里说下前两个，后两个就是点来看看，不说了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第一个comp.extrinsic是获取单图片的外参，这一步需要相机的标定结果，根据结果获得相机和该图的位置关系。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点击后得到comp.extrinsic后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输入图像的全名，不带格式，第二个提示为格式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然后操作如上，完成后得到以棋盘为世界坐标的相机-世界坐标的外参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Extrinsic parameters: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Translation vector: Tc_ext = [ 70.077058 -137.151501 379.099782 ]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Rotation vector: omc_ext = [ -0.341265 -2.948410 0.719537 ]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Rotation matrix: Rc_ext = [ -0.971247 0.194743 -0.136943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0.235933 0.864274 -0.444260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0.031840 -0.463796 -0.885370 ]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Pixel error: err = [ 0.11455 0.17418 ]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参数说明：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（1）Tc_ect为平移矢量，这里相机模型不再详述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（2）omc_ext为旋转矢量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（3）Rc_ext为旋转矩阵，</w:t>
      </w:r>
      <w:r>
        <w:rPr>
          <w:rFonts w:ascii="Verdana" w:hAnsi="Verdana" w:eastAsia="宋体" w:cs="宋体"/>
          <w:b/>
          <w:bCs/>
          <w:color w:val="000000"/>
          <w:kern w:val="0"/>
          <w:sz w:val="22"/>
        </w:rPr>
        <w:t>Rc_ext = rodrigues(omc_ext)</w:t>
      </w:r>
      <w:r>
        <w:rPr>
          <w:rFonts w:ascii="Verdana" w:hAnsi="Verdana" w:eastAsia="宋体" w:cs="宋体"/>
          <w:color w:val="000000"/>
          <w:kern w:val="0"/>
          <w:sz w:val="22"/>
        </w:rPr>
        <w:t>.这里进行了 </w:t>
      </w:r>
      <w:r>
        <w:rPr>
          <w:rFonts w:ascii="Verdana" w:hAnsi="Verdana" w:eastAsia="宋体" w:cs="宋体"/>
          <w:b/>
          <w:bCs/>
          <w:color w:val="000000"/>
          <w:kern w:val="0"/>
          <w:sz w:val="22"/>
        </w:rPr>
        <w:t>rodrigues变换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（4）err为像素误差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世界坐标系见图，Z轴的标注被吃了：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045585" cy="3599815"/>
            <wp:effectExtent l="0" t="0" r="0" b="635"/>
            <wp:docPr id="15" name="图片 15" descr="http://images2015.cnblogs.com/blog/748646/201511/748646-20151110103501869-270773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images2015.cnblogs.com/blog/748646/201511/748646-20151110103501869-27077398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第二个为undistort image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得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到</w:t>
      </w:r>
      <w:r>
        <w:rPr>
          <w:rFonts w:ascii="Verdana" w:hAnsi="Verdana" w:eastAsia="宋体" w:cs="宋体"/>
          <w:color w:val="000000"/>
          <w:kern w:val="0"/>
          <w:sz w:val="22"/>
        </w:rPr>
        <w:t>矫正后的图像，并会保存在标定图集的路径下。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经过以上步骤，单目标定结束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点击exit退出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然后标定右相机，做好将左右图集用两个文件夹保存，得到标定结果文件。对两个结果文件重命名，加标注left和right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——————————————————————————————————————————————————————————————————————————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1.2双目标定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打开</w:t>
      </w:r>
      <w:r>
        <w:rPr>
          <w:rFonts w:ascii="Verdana" w:hAnsi="Verdana" w:eastAsia="宋体" w:cs="宋体"/>
          <w:b/>
          <w:bCs/>
          <w:color w:val="000000"/>
          <w:kern w:val="0"/>
          <w:sz w:val="22"/>
        </w:rPr>
        <w:t>stereo_gui.m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操作界面：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3872230" cy="986155"/>
            <wp:effectExtent l="0" t="0" r="0" b="4445"/>
            <wp:docPr id="14" name="图片 14" descr="http://images2015.cnblogs.com/blog/748646/201511/748646-20151110142208447-942316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images2015.cnblogs.com/blog/748646/201511/748646-20151110142208447-9423167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点击load left and right calibration files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载入左右标定文件，根据提示输入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然后运行run stereo calibration，进行全局优化的双目标定（？为正负号）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Stereo calibration parameters after optimization: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Intrinsic parameters of left camera: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Focal Length: fc_left = [ 533.56169 533.59560 ] � [ 0.92519 0.94450 ]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Principal point: cc_left = [ 342.53093 234.76465 ] � [ 1.35047 1.34582 ]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Skew: alpha_c_left = [ 0.00000 ] � [ 0.00000 ] =&gt; angle of pixel axes = 90.00000 � 0.00000 degrees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Distortion: kc_left = [ -0.28866 0.09366 0.00120 -0.00014 0.00000 ] � [ 0.00681 0.02389 0.00031 0.00037 0.00000 ]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Intrinsic parameters of right camera: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Focal Length: fc_right = [ 536.89174 536.47377 ] � [ 0.97335 0.96952 ]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Principal point: cc_right = [ 327.39289 249.94526 ] � [ 1.44008 1.30625 ]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Skew: alpha_c_right = [ 0.00000 ] � [ 0.00000 ] =&gt; angle of pixel axes = 90.00000 � 0.00000 degrees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Distortion: kc_right = [ -0.29010 0.10622 -0.00051 0.00010 0.00000 ] � [ 0.00531 0.00958 0.00025 0.00062 0.00000 ]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Extrinsic parameters (position of right camera wrt left camera):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Rotation vector: om = [ 0.00715 0.00427 -0.00351 ] � [ 0.00298 0.00336 0.00032 ]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Translation vector: T = [ -99.81327 1.10181 -0.14312 ] � [ 0.15469 0.12424 0.54609 ]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om表示右摄像头相对于左摄像头的旋转角度，即以左相机为参考系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T表示右摄像头相对于左摄像头的平移量，也以左相机为参考系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得到两相机的相对位置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045585" cy="3599815"/>
            <wp:effectExtent l="0" t="0" r="0" b="635"/>
            <wp:docPr id="13" name="图片 13" descr="http://images2015.cnblogs.com/blog/748646/201511/748646-20151110143959337-112933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images2015.cnblogs.com/blog/748646/201511/748646-20151110143959337-11293398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点击save stereo calibration results保存双目标定结果，即完成了MATLAB calibration toolbox工具箱的双目标定。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b/>
          <w:bCs/>
          <w:color w:val="000000"/>
          <w:kern w:val="0"/>
          <w:sz w:val="22"/>
        </w:rPr>
        <w:t>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b/>
          <w:bCs/>
          <w:color w:val="000000"/>
          <w:kern w:val="0"/>
          <w:sz w:val="22"/>
        </w:rPr>
        <w:t>2.MATLAB 更新的应用stereo camera calibrator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本人使用MATLAB2015版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3864610" cy="2552065"/>
            <wp:effectExtent l="0" t="0" r="2540" b="635"/>
            <wp:docPr id="12" name="图片 12" descr="http://images2015.cnblogs.com/blog/748646/201511/748646-20151110145144947-1936446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images2015.cnblogs.com/blog/748646/201511/748646-20151110145144947-193644695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然后自动提取角点，得到对应图像对。这里该工具箱需要保证标定板的X向和Y向的方格数要有一个为偶数，一个为奇数。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结果只检测到7组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3599815" cy="1945005"/>
            <wp:effectExtent l="0" t="0" r="635" b="0"/>
            <wp:docPr id="11" name="图片 11" descr="http://images2015.cnblogs.com/blog/748646/201511/748646-20151110145926962-501112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images2015.cnblogs.com/blog/748646/201511/748646-20151110145926962-50111255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该工具设长轴为X轴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点击标定，得到reprojection errors和extrinsics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3599815" cy="706120"/>
            <wp:effectExtent l="0" t="0" r="635" b="0"/>
            <wp:docPr id="10" name="图片 10" descr="http://images2015.cnblogs.com/blog/748646/201511/748646-20151110150451025-1690287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images2015.cnblogs.com/blog/748646/201511/748646-20151110150451025-16902877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点击输出标定参数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得到标定的结果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3599815" cy="1221105"/>
            <wp:effectExtent l="0" t="0" r="635" b="0"/>
            <wp:docPr id="9" name="图片 9" descr="http://images2015.cnblogs.com/blog/748646/201511/748646-20151110150934853-1553470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images2015.cnblogs.com/blog/748646/201511/748646-20151110150934853-155347084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可以看到有相机内参数、两相机的旋转平移矩阵、基础矩阵、本质矩阵、平均投影误差、标定数量、角点数、单位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点击cameraParameters，查看左相机的内参数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3599815" cy="2731135"/>
            <wp:effectExtent l="0" t="0" r="635" b="0"/>
            <wp:docPr id="8" name="图片 8" descr="http://images2015.cnblogs.com/blog/748646/201511/748646-20151110151211275-198620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images2015.cnblogs.com/blog/748646/201511/748646-20151110151211275-198620130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径向畸变，切向畸变，世界点，单位，扭曲系数，径向畸变参数，切向畸变参数，7张图的平移矢量，7张图的投影误差，7张图的旋转矢量，图片数量，内参数矩阵，焦距的像素尺寸，主点的像素坐标，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倾斜</w:t>
      </w:r>
      <w:r>
        <w:rPr>
          <w:rFonts w:ascii="Verdana" w:hAnsi="Verdana" w:eastAsia="宋体" w:cs="宋体"/>
          <w:color w:val="000000"/>
          <w:kern w:val="0"/>
          <w:sz w:val="22"/>
        </w:rPr>
        <w:t>系数，平均投影误差，投影点，7张图的旋转矩阵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生成mat文件运行得到标定结果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Camera 1 Intrinsics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-------------------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Focal length (pixels): [ 534.3513 +/- 0.4050 534.3210 +/- 0.3959 ]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Principal point (pixels):[ 341.4583 +/- 0.5920 235.1254 +/- 0.5816 ]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Radial distortion: [ -0.2940 +/- 0.0028 0.1218 +/- 0.0092 ]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Camera 2 Intrinsics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-------------------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Focal length (pixels): [ 537.2223 +/- 0.4180 536.8958 +/- 0.4019 ]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Principal point (pixels):[ 325.8371 +/- 0.6577 251.4986 +/- 0.5598 ]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Radial distortion: [ -0.2894 +/- 0.0018 0.1048 +/- 0.0040 ]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Position And Orientation of Camera 2 Relative to Camera 1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---------------------------------------------------------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Rotation of camera 2: [ 1.0000 +/- 0.0012 0.0032 +/- 0.0014 0.0050 +/- 0.0001 ]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Translation of camera 2 (mm): [ -99.7254 +/- 0.0708 1.2402 +/- 0.0580 0.0645 +/- 0.2536 ]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可以看出和calibration toolbox的功能基本一致，角点的提取更加智能化，但提取的效果不是很理想，13张图只检测到了7张，使用上会更加方便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hint="eastAsia" w:ascii="Verdana" w:hAnsi="Verdana" w:eastAsia="宋体" w:cs="宋体"/>
          <w:color w:val="000000"/>
          <w:kern w:val="0"/>
          <w:sz w:val="22"/>
        </w:rPr>
        <w:t>（这里</w:t>
      </w:r>
      <w:r>
        <w:rPr>
          <w:rFonts w:ascii="Verdana" w:hAnsi="Verdana" w:eastAsia="宋体" w:cs="宋体"/>
          <w:color w:val="000000"/>
          <w:kern w:val="0"/>
          <w:sz w:val="22"/>
        </w:rPr>
        <w:t>reject的图片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过多</w:t>
      </w:r>
      <w:r>
        <w:rPr>
          <w:rFonts w:ascii="Verdana" w:hAnsi="Verdana" w:eastAsia="宋体" w:cs="宋体"/>
          <w:color w:val="000000"/>
          <w:kern w:val="0"/>
          <w:sz w:val="22"/>
        </w:rPr>
        <w:t>，怎么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提高</w:t>
      </w:r>
      <w:r>
        <w:rPr>
          <w:rFonts w:ascii="Verdana" w:hAnsi="Verdana" w:eastAsia="宋体" w:cs="宋体"/>
          <w:color w:val="000000"/>
          <w:kern w:val="0"/>
          <w:sz w:val="22"/>
        </w:rPr>
        <w:t>检测数量希望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向</w:t>
      </w:r>
      <w:r>
        <w:rPr>
          <w:rFonts w:ascii="Verdana" w:hAnsi="Verdana" w:eastAsia="宋体" w:cs="宋体"/>
          <w:color w:val="000000"/>
          <w:kern w:val="0"/>
          <w:sz w:val="22"/>
        </w:rPr>
        <w:t>大家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请教</w:t>
      </w:r>
      <w:r>
        <w:rPr>
          <w:rFonts w:ascii="Verdana" w:hAnsi="Verdana" w:eastAsia="宋体" w:cs="宋体"/>
          <w:color w:val="000000"/>
          <w:kern w:val="0"/>
          <w:sz w:val="22"/>
        </w:rPr>
        <w:t>）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b/>
          <w:bCs/>
          <w:color w:val="000000"/>
          <w:kern w:val="0"/>
          <w:sz w:val="22"/>
        </w:rPr>
        <w:t>3.opencv相机标定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opencv相机标定的参考很多，这里就不再给出链接，自行百度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大概步骤如下：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（1）opencv标定需要对图像的大小，角点的个数，方格的实际尺寸，图像的数量，棋盘的世界坐标等等进行初始化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（2）使用findChessboardCorners进行角点的提取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（3）使用cornerSubPix提取角点子像素级精度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（4）保存每幅图片的角点和世界坐标点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（5）使用calibrateCamera进行单相机的标定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（6）使用 stereoCalibrate进行双目标定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这里对calibrateCamera的标定标志位进行注释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75"/>
        <w:ind w:left="120" w:right="120"/>
        <w:jc w:val="left"/>
        <w:rPr>
          <w:rFonts w:ascii="Courier New" w:hAnsi="Courier New" w:eastAsia="宋体" w:cs="Courier New"/>
          <w:color w:val="000000"/>
          <w:kern w:val="0"/>
          <w:sz w:val="18"/>
          <w:szCs w:val="18"/>
        </w:rPr>
      </w:pPr>
      <w:r>
        <w:rPr>
          <w:rFonts w:ascii="Courier New" w:hAnsi="Courier New" w:eastAsia="宋体" w:cs="Courier New"/>
          <w:color w:val="000000"/>
          <w:kern w:val="0"/>
          <w:sz w:val="18"/>
          <w:szCs w:val="18"/>
        </w:rPr>
        <w:t>//标志位</w:t>
      </w:r>
      <w:r>
        <w:rPr>
          <w:rFonts w:ascii="Courier New" w:hAnsi="Courier New" w:eastAsia="宋体" w:cs="Courier New"/>
          <w:color w:val="000000"/>
          <w:kern w:val="0"/>
          <w:sz w:val="18"/>
          <w:szCs w:val="18"/>
        </w:rPr>
        <w:br w:type="textWrapping"/>
      </w:r>
      <w:r>
        <w:rPr>
          <w:rFonts w:ascii="Courier New" w:hAnsi="Courier New" w:eastAsia="宋体" w:cs="Courier New"/>
          <w:color w:val="000000"/>
          <w:kern w:val="0"/>
          <w:sz w:val="18"/>
          <w:szCs w:val="18"/>
        </w:rPr>
        <w:br w:type="textWrapping"/>
      </w:r>
      <w:r>
        <w:rPr>
          <w:rFonts w:ascii="Courier New" w:hAnsi="Courier New" w:eastAsia="宋体" w:cs="Courier New"/>
          <w:color w:val="000000"/>
          <w:kern w:val="0"/>
          <w:sz w:val="18"/>
          <w:szCs w:val="18"/>
        </w:rPr>
        <w:t>/*CV_CALIB_USE_INTRINSIC_GUESS -内参数矩阵包含fx，fy，cx和cy的初始值。否则，(cx, cy)被初始化到图像中心（这儿用到图像大小），焦距用最小平方差方式计算得到。注意，如果内部参数已知，没有必要使用这个函数，使用cvFindExtrinsicCameraParams2则可。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75"/>
        <w:ind w:left="120" w:right="120"/>
        <w:jc w:val="left"/>
        <w:rPr>
          <w:rFonts w:ascii="Courier New" w:hAnsi="Courier New" w:eastAsia="宋体" w:cs="Courier New"/>
          <w:color w:val="000000"/>
          <w:kern w:val="0"/>
          <w:sz w:val="18"/>
          <w:szCs w:val="18"/>
        </w:rPr>
      </w:pPr>
      <w:r>
        <w:rPr>
          <w:rFonts w:ascii="Courier New" w:hAnsi="Courier New" w:eastAsia="宋体" w:cs="Courier New"/>
          <w:color w:val="000000"/>
          <w:kern w:val="0"/>
          <w:sz w:val="18"/>
          <w:szCs w:val="18"/>
        </w:rPr>
        <w:t>CV_CALIB_FIX_PRINCIPAL_POINT - 主点在全局优化过程中不变，一直在中心位置或者在其他指定的位置（当CV_CALIB_USE_INTRINSIC_GUESS设置的时候）。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75"/>
        <w:ind w:left="120" w:right="120"/>
        <w:jc w:val="left"/>
        <w:rPr>
          <w:rFonts w:ascii="Courier New" w:hAnsi="Courier New" w:eastAsia="宋体" w:cs="Courier New"/>
          <w:color w:val="000000"/>
          <w:kern w:val="0"/>
          <w:sz w:val="18"/>
          <w:szCs w:val="18"/>
        </w:rPr>
      </w:pPr>
      <w:r>
        <w:rPr>
          <w:rFonts w:ascii="Courier New" w:hAnsi="Courier New" w:eastAsia="宋体" w:cs="Courier New"/>
          <w:color w:val="000000"/>
          <w:kern w:val="0"/>
          <w:sz w:val="18"/>
          <w:szCs w:val="18"/>
        </w:rPr>
        <w:t>CV_CALIB_FIX_ASPECT_RATIO - 优化过程中认为fx和fy中只有一个独立变量，保持比例fx/fy不变，fx/fy的值跟内参数矩阵初始化时的值一样。在这种情况下， (fx, fy)的///实际初始值或者从输入内存矩阵中读取（当CV_CALIB_USE_INTRINSIC_GUESS被指定时），或者采用估计值（后者情况中fx和fy可能被设置为任意值，只有比值被使用）。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75"/>
        <w:ind w:left="120" w:right="120"/>
        <w:jc w:val="left"/>
        <w:rPr>
          <w:rFonts w:ascii="Courier New" w:hAnsi="Courier New" w:eastAsia="宋体" w:cs="Courier New"/>
          <w:color w:val="000000"/>
          <w:kern w:val="0"/>
          <w:sz w:val="18"/>
          <w:szCs w:val="18"/>
        </w:rPr>
      </w:pPr>
      <w:r>
        <w:rPr>
          <w:rFonts w:ascii="Courier New" w:hAnsi="Courier New" w:eastAsia="宋体" w:cs="Courier New"/>
          <w:color w:val="000000"/>
          <w:kern w:val="0"/>
          <w:sz w:val="18"/>
          <w:szCs w:val="18"/>
        </w:rPr>
        <w:t>CV_CALIB_ZERO_TANGENT_DIST – 切向形变参数(p1, p2)被设置为0，其值在优化过程中保持为0。*/</w:t>
      </w:r>
      <w:r>
        <w:rPr>
          <w:rFonts w:ascii="Courier New" w:hAnsi="Courier New" w:eastAsia="宋体" w:cs="Courier New"/>
          <w:color w:val="000000"/>
          <w:kern w:val="0"/>
          <w:sz w:val="18"/>
          <w:szCs w:val="18"/>
        </w:rPr>
        <w:br w:type="textWrapping"/>
      </w:r>
      <w:r>
        <w:rPr>
          <w:rFonts w:ascii="Courier New" w:hAnsi="Courier New" w:eastAsia="宋体" w:cs="Courier New"/>
          <w:color w:val="000000"/>
          <w:kern w:val="0"/>
          <w:sz w:val="18"/>
          <w:szCs w:val="18"/>
        </w:rPr>
        <w:br w:type="textWrapping"/>
      </w:r>
      <w:r>
        <w:rPr>
          <w:rFonts w:ascii="Courier New" w:hAnsi="Courier New" w:eastAsia="宋体" w:cs="Courier New"/>
          <w:color w:val="000000"/>
          <w:kern w:val="0"/>
          <w:sz w:val="18"/>
          <w:szCs w:val="18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尺寸设为30，单位为mm。</w:t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br w:type="textWrapping"/>
      </w:r>
      <w:r>
        <w:rPr>
          <w:rFonts w:ascii="Verdana" w:hAnsi="Verdana" w:eastAsia="宋体" w:cs="宋体"/>
          <w:color w:val="000000"/>
          <w:kern w:val="0"/>
          <w:sz w:val="22"/>
        </w:rPr>
        <w:t>角点提取的效果如下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：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554855" cy="3599815"/>
            <wp:effectExtent l="0" t="0" r="0" b="635"/>
            <wp:docPr id="7" name="图片 7" descr="http://images2015.cnblogs.com/blog/748646/201511/748646-20151110155013400-66792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images2015.cnblogs.com/blog/748646/201511/748646-20151110155013400-6679208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8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4554855" cy="3599815"/>
            <wp:effectExtent l="0" t="0" r="0" b="635"/>
            <wp:docPr id="6" name="图片 6" descr="http://images2015.cnblogs.com/blog/748646/201511/748646-20151110155105415-363996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images2015.cnblogs.com/blog/748646/201511/748646-20151110155105415-36399675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8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3336290" cy="3599815"/>
            <wp:effectExtent l="0" t="0" r="0" b="635"/>
            <wp:docPr id="5" name="图片 5" descr="http://images2015.cnblogs.com/blog/748646/201511/748646-20151110155246415-88480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images2015.cnblogs.com/blog/748646/201511/748646-20151110155246415-8848028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49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3336290" cy="3599815"/>
            <wp:effectExtent l="0" t="0" r="0" b="635"/>
            <wp:docPr id="4" name="图片 4" descr="http://images2015.cnblogs.com/blog/748646/201511/748646-20151110155332650-1795720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images2015.cnblogs.com/blog/748646/201511/748646-20151110155332650-179572094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49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3336290" cy="3599815"/>
            <wp:effectExtent l="0" t="0" r="0" b="635"/>
            <wp:docPr id="3" name="图片 3" descr="http://images2015.cnblogs.com/blog/748646/201511/748646-20151110155421400-1903013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images2015.cnblogs.com/blog/748646/201511/748646-20151110155421400-190301309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49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b/>
          <w:bCs/>
          <w:color w:val="000000"/>
          <w:kern w:val="0"/>
          <w:sz w:val="22"/>
        </w:rPr>
      </w:pPr>
      <w:r>
        <w:rPr>
          <w:rFonts w:ascii="Verdana" w:hAnsi="Verdana" w:eastAsia="宋体" w:cs="宋体"/>
          <w:b/>
          <w:bCs/>
          <w:color w:val="000000"/>
          <w:kern w:val="0"/>
          <w:sz w:val="22"/>
        </w:rPr>
        <w:t>4.halcon标定</w:t>
      </w:r>
    </w:p>
    <w:p>
      <w:pPr>
        <w:widowControl/>
        <w:spacing w:before="150" w:after="150" w:line="350" w:lineRule="atLeast"/>
        <w:ind w:firstLine="440" w:firstLineChars="200"/>
        <w:jc w:val="left"/>
        <w:rPr>
          <w:rFonts w:cs="宋体" w:asciiTheme="minorEastAsia" w:hAnsiTheme="minorEastAsia"/>
          <w:color w:val="000000"/>
          <w:kern w:val="0"/>
          <w:sz w:val="22"/>
        </w:rPr>
      </w:pPr>
      <w:r>
        <w:rPr>
          <w:rFonts w:hint="eastAsia" w:cs="宋体" w:asciiTheme="minorEastAsia" w:hAnsiTheme="minorEastAsia"/>
          <w:bCs/>
          <w:color w:val="000000"/>
          <w:kern w:val="0"/>
          <w:sz w:val="22"/>
        </w:rPr>
        <w:t>对于halcon软件</w:t>
      </w:r>
      <w:r>
        <w:rPr>
          <w:rFonts w:cs="宋体" w:asciiTheme="minorEastAsia" w:hAnsiTheme="minorEastAsia"/>
          <w:bCs/>
          <w:color w:val="000000"/>
          <w:kern w:val="0"/>
          <w:sz w:val="22"/>
        </w:rPr>
        <w:t>，目前才开始学习</w:t>
      </w:r>
      <w:r>
        <w:rPr>
          <w:rFonts w:hint="eastAsia" w:cs="宋体" w:asciiTheme="minorEastAsia" w:hAnsiTheme="minorEastAsia"/>
          <w:bCs/>
          <w:color w:val="000000"/>
          <w:kern w:val="0"/>
          <w:sz w:val="22"/>
        </w:rPr>
        <w:t>。只是</w:t>
      </w:r>
      <w:r>
        <w:rPr>
          <w:rFonts w:cs="宋体" w:asciiTheme="minorEastAsia" w:hAnsiTheme="minorEastAsia"/>
          <w:bCs/>
          <w:color w:val="000000"/>
          <w:kern w:val="0"/>
          <w:sz w:val="22"/>
        </w:rPr>
        <w:t>跑过示例，了解不多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一般步骤：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（1）初始化参数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（2）使用 find_caltab找到标定板区域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036570" cy="2268855"/>
            <wp:effectExtent l="0" t="0" r="0" b="0"/>
            <wp:docPr id="26" name="图片 26" descr="C:\Users\cooper\AppData\Roaming\Tencent\Users\1256635840\QQ\WinTemp\RichOle\[TLCQ5%3{)@JA0WW~DO_K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cooper\AppData\Roaming\Tencent\Users\1256635840\QQ\WinTemp\RichOle\[TLCQ5%3{)@JA0WW~DO_K2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（3）使用find_marks_and_pose确定标定点坐标和相机外参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（4）使用disp_caltab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显示</w:t>
      </w:r>
      <w:r>
        <w:rPr>
          <w:rFonts w:ascii="Verdana" w:hAnsi="Verdana" w:eastAsia="宋体" w:cs="宋体"/>
          <w:color w:val="000000"/>
          <w:kern w:val="0"/>
          <w:sz w:val="22"/>
        </w:rPr>
        <w:t>投影的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标志点</w:t>
      </w:r>
      <w:r>
        <w:rPr>
          <w:rFonts w:ascii="Verdana" w:hAnsi="Verdana" w:eastAsia="宋体" w:cs="宋体"/>
          <w:color w:val="000000"/>
          <w:kern w:val="0"/>
          <w:sz w:val="22"/>
        </w:rPr>
        <w:t>，并连线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044825" cy="2277110"/>
            <wp:effectExtent l="0" t="0" r="3175" b="8890"/>
            <wp:docPr id="27" name="图片 27" descr="C:\Users\cooper\AppData\Roaming\Tencent\Users\1256635840\QQ\WinTemp\RichOle\9A]I[O%1ZU(4YCR5K@@_T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cooper\AppData\Roaming\Tencent\Users\1256635840\QQ\WinTemp\RichOle\9A]I[O%1ZU(4YCR5K@@_TR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（5）使用binocular_calibration进行双目标定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binocular_calibration (X, Y, Z, RowsL, ColsL, RowsR, ColsR, StartCamParL, StartCamParR, StartPosesL, StartPosesR, 'all', CamParamL, CamParamR, NFinalPoseL, NFinalPoseR, cLPcR, Errors)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（6）得到左、右相机的内参数和相对位姿、误差如下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：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6075045" cy="461010"/>
            <wp:effectExtent l="0" t="0" r="1905" b="0"/>
            <wp:docPr id="2" name="图片 2" descr="http://images2015.cnblogs.com/blog/748646/201511/748646-20151110162906587-1614607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images2015.cnblogs.com/blog/748646/201511/748646-20151110162906587-161460743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center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drawing>
          <wp:inline distT="0" distB="0" distL="0" distR="0">
            <wp:extent cx="2456815" cy="2075180"/>
            <wp:effectExtent l="0" t="0" r="635" b="1270"/>
            <wp:docPr id="1" name="图片 1" descr="http://images2015.cnblogs.com/blog/748646/201511/748646-20151110163710806-1419492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images2015.cnblogs.com/blog/748646/201511/748646-20151110163710806-141949226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errors为0.0154181，这里</w:t>
      </w:r>
      <w:r>
        <w:rPr>
          <w:rFonts w:hint="eastAsia" w:ascii="Verdana" w:hAnsi="Verdana" w:eastAsia="宋体" w:cs="宋体"/>
          <w:color w:val="000000"/>
          <w:kern w:val="0"/>
          <w:sz w:val="22"/>
        </w:rPr>
        <w:t>拍摄</w:t>
      </w:r>
      <w:r>
        <w:rPr>
          <w:rFonts w:ascii="Verdana" w:hAnsi="Verdana" w:eastAsia="宋体" w:cs="宋体"/>
          <w:color w:val="000000"/>
          <w:kern w:val="0"/>
          <w:sz w:val="22"/>
        </w:rPr>
        <w:t>的标定图片效果很好，精度很高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 </w:t>
      </w:r>
    </w:p>
    <w:p>
      <w:pPr>
        <w:widowControl/>
        <w:spacing w:before="150" w:after="150" w:line="350" w:lineRule="atLeast"/>
        <w:jc w:val="left"/>
        <w:rPr>
          <w:rFonts w:ascii="Verdana" w:hAnsi="Verdana" w:eastAsia="宋体" w:cs="宋体"/>
          <w:color w:val="000000"/>
          <w:kern w:val="0"/>
          <w:sz w:val="22"/>
        </w:rPr>
      </w:pPr>
      <w:r>
        <w:rPr>
          <w:rFonts w:ascii="Verdana" w:hAnsi="Verdana" w:eastAsia="宋体" w:cs="宋体"/>
          <w:color w:val="000000"/>
          <w:kern w:val="0"/>
          <w:sz w:val="22"/>
        </w:rPr>
        <w:t>以上便是目前常用的几种标定方法。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62F"/>
    <w:rsid w:val="00073589"/>
    <w:rsid w:val="001843B8"/>
    <w:rsid w:val="0021151D"/>
    <w:rsid w:val="00252879"/>
    <w:rsid w:val="0031679A"/>
    <w:rsid w:val="003210BD"/>
    <w:rsid w:val="00334C22"/>
    <w:rsid w:val="003B386F"/>
    <w:rsid w:val="00504A60"/>
    <w:rsid w:val="005A262F"/>
    <w:rsid w:val="00664194"/>
    <w:rsid w:val="006C141D"/>
    <w:rsid w:val="006F31C5"/>
    <w:rsid w:val="007D6DB2"/>
    <w:rsid w:val="00877CD8"/>
    <w:rsid w:val="00894407"/>
    <w:rsid w:val="008B6695"/>
    <w:rsid w:val="008C16C0"/>
    <w:rsid w:val="0093057B"/>
    <w:rsid w:val="0099037B"/>
    <w:rsid w:val="009A7820"/>
    <w:rsid w:val="00A46BF9"/>
    <w:rsid w:val="00AA22A7"/>
    <w:rsid w:val="00AA5F66"/>
    <w:rsid w:val="00AF7946"/>
    <w:rsid w:val="00B518E5"/>
    <w:rsid w:val="00B661DF"/>
    <w:rsid w:val="00C858D9"/>
    <w:rsid w:val="00FB063D"/>
    <w:rsid w:val="13F5349F"/>
    <w:rsid w:val="2F8E16BB"/>
    <w:rsid w:val="7570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link w:val="10"/>
    <w:semiHidden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Hyperlink"/>
    <w:basedOn w:val="4"/>
    <w:semiHidden/>
    <w:unhideWhenUsed/>
    <w:uiPriority w:val="99"/>
    <w:rPr>
      <w:color w:val="0000FF"/>
      <w:u w:val="single"/>
    </w:rPr>
  </w:style>
  <w:style w:type="character" w:customStyle="1" w:styleId="8">
    <w:name w:val="apple-converted-space"/>
    <w:basedOn w:val="4"/>
    <w:qFormat/>
    <w:uiPriority w:val="0"/>
  </w:style>
  <w:style w:type="character" w:customStyle="1" w:styleId="9">
    <w:name w:val="apple-tab-span"/>
    <w:basedOn w:val="4"/>
    <w:uiPriority w:val="0"/>
  </w:style>
  <w:style w:type="character" w:customStyle="1" w:styleId="10">
    <w:name w:val="HTML 预设格式 Char"/>
    <w:basedOn w:val="4"/>
    <w:link w:val="2"/>
    <w:semiHidden/>
    <w:qFormat/>
    <w:uiPriority w:val="99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1250</Words>
  <Characters>7131</Characters>
  <Lines>59</Lines>
  <Paragraphs>16</Paragraphs>
  <ScaleCrop>false</ScaleCrop>
  <LinksUpToDate>false</LinksUpToDate>
  <CharactersWithSpaces>8365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2015-11-10T08:49:00Z</dcterms:created>
  <dc:creator>cooper</dc:creator>
  <cp:lastModifiedBy>FAQ</cp:lastModifiedBy>
  <dcterms:modified xsi:type="dcterms:W3CDTF">2018-04-01T11:22:31Z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